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57" w:rsidRDefault="00BA511F" w:rsidP="00EE1D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E1D57" w:rsidRPr="005A3F52">
        <w:rPr>
          <w:rFonts w:ascii="Arial" w:hAnsi="Arial" w:cs="Arial"/>
        </w:rPr>
        <w:t>X.</w:t>
      </w:r>
    </w:p>
    <w:p w:rsidR="00EE1D57" w:rsidRDefault="00EE1D57" w:rsidP="00EE1D57">
      <w:pPr>
        <w:jc w:val="center"/>
        <w:rPr>
          <w:rFonts w:ascii="Arial" w:hAnsi="Arial" w:cs="Arial"/>
        </w:rPr>
      </w:pPr>
    </w:p>
    <w:p w:rsidR="00EE1D57" w:rsidRDefault="00EE1D57" w:rsidP="00EE1D57">
      <w:pPr>
        <w:jc w:val="center"/>
        <w:rPr>
          <w:rFonts w:ascii="Arial" w:hAnsi="Arial" w:cs="Arial"/>
        </w:rPr>
      </w:pPr>
    </w:p>
    <w:p w:rsidR="00EE1D57" w:rsidRPr="005A3F52" w:rsidRDefault="00EE1D57" w:rsidP="00EE1D57">
      <w:pPr>
        <w:jc w:val="center"/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numPr>
          <w:ilvl w:val="0"/>
          <w:numId w:val="3"/>
        </w:numPr>
        <w:rPr>
          <w:rFonts w:ascii="Arial" w:hAnsi="Arial" w:cs="Arial"/>
          <w:b/>
        </w:rPr>
      </w:pPr>
      <w:r w:rsidRPr="005A3F52">
        <w:rPr>
          <w:rFonts w:ascii="Arial" w:hAnsi="Arial" w:cs="Arial"/>
          <w:b/>
        </w:rPr>
        <w:t xml:space="preserve"> Obrazac</w:t>
      </w:r>
    </w:p>
    <w:p w:rsidR="00EE1D57" w:rsidRPr="005A3F52" w:rsidRDefault="00CF20BE" w:rsidP="00CF20BE">
      <w:pPr>
        <w:tabs>
          <w:tab w:val="left" w:pos="222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TZBPŽ-P/2</w:t>
      </w:r>
      <w:r w:rsidR="008A5DCE">
        <w:rPr>
          <w:rFonts w:ascii="Arial" w:hAnsi="Arial" w:cs="Arial"/>
          <w:b/>
        </w:rPr>
        <w:t>4</w:t>
      </w:r>
      <w:bookmarkStart w:id="0" w:name="_GoBack"/>
      <w:bookmarkEnd w:id="0"/>
    </w:p>
    <w:p w:rsidR="00EE1D57" w:rsidRPr="005A3F52" w:rsidRDefault="00EE1D57" w:rsidP="00EE1D57">
      <w:pPr>
        <w:ind w:left="1287"/>
        <w:contextualSpacing/>
        <w:jc w:val="both"/>
        <w:rPr>
          <w:rFonts w:ascii="Arial" w:hAnsi="Arial" w:cs="Arial"/>
        </w:rPr>
      </w:pPr>
    </w:p>
    <w:tbl>
      <w:tblPr>
        <w:tblW w:w="892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401"/>
        <w:gridCol w:w="5527"/>
      </w:tblGrid>
      <w:tr w:rsidR="00EE1D57" w:rsidRPr="005A3F52" w:rsidTr="00C86ABB">
        <w:trPr>
          <w:trHeight w:val="746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ZAHTJEV ZA DODJELU POTPORE </w:t>
            </w:r>
          </w:p>
        </w:tc>
      </w:tr>
      <w:tr w:rsidR="00EE1D57" w:rsidRPr="005A3F52" w:rsidTr="00C86ABB">
        <w:trPr>
          <w:trHeight w:val="294"/>
        </w:trPr>
        <w:tc>
          <w:tcPr>
            <w:tcW w:w="8928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1D57" w:rsidRPr="005A3F52" w:rsidTr="00C86ABB">
        <w:trPr>
          <w:trHeight w:val="540"/>
        </w:trPr>
        <w:tc>
          <w:tcPr>
            <w:tcW w:w="8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Osnovni podaci o podnositelju zahtjeva</w:t>
            </w:r>
          </w:p>
        </w:tc>
      </w:tr>
      <w:tr w:rsidR="00EE1D57" w:rsidRPr="005A3F52" w:rsidTr="00C86ABB">
        <w:trPr>
          <w:trHeight w:val="59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Naziv podnositelja zahtjeva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61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Adresa/sjedište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25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Telefon / telefaks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47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E-mail adresa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8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Web adresa prijavitelja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8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Web adresa manifestacije </w:t>
            </w:r>
          </w:p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Cs/>
                <w:i/>
              </w:rPr>
              <w:t>(ako postoji)</w:t>
            </w:r>
            <w:r w:rsidRPr="005A3F5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8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5A3F52">
              <w:rPr>
                <w:rFonts w:ascii="Arial" w:hAnsi="Arial" w:cs="Arial"/>
                <w:b/>
                <w:bCs/>
              </w:rPr>
              <w:t>Facebook</w:t>
            </w:r>
            <w:proofErr w:type="spellEnd"/>
            <w:r w:rsidRPr="005A3F52">
              <w:rPr>
                <w:rFonts w:ascii="Arial" w:hAnsi="Arial" w:cs="Arial"/>
                <w:b/>
                <w:bCs/>
              </w:rPr>
              <w:t xml:space="preserve"> stranica manifestacije </w:t>
            </w:r>
            <w:r w:rsidRPr="005A3F52">
              <w:rPr>
                <w:rFonts w:ascii="Arial" w:hAnsi="Arial" w:cs="Arial"/>
                <w:bCs/>
                <w:i/>
              </w:rPr>
              <w:t>(ako postoji)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6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OIB podnositelja zahtjeva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1D57" w:rsidRPr="005A3F52" w:rsidTr="00C86ABB">
        <w:trPr>
          <w:trHeight w:val="7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Odgovorna osoba / osoba ovlaštena za zastupanje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6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Osoba za kontakt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58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Poslovna banka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927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IBAN podnositelja zahtjeva </w:t>
            </w:r>
          </w:p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(IBAN konstrukcija žiro računa na koji se vrši isplata sredstva)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  <w:r w:rsidRPr="005A3F52">
              <w:rPr>
                <w:rFonts w:ascii="Arial" w:hAnsi="Arial" w:cs="Arial"/>
              </w:rPr>
              <w:t xml:space="preserve">HR </w:t>
            </w:r>
          </w:p>
        </w:tc>
      </w:tr>
    </w:tbl>
    <w:p w:rsidR="00EE1D57" w:rsidRPr="005A3F52" w:rsidRDefault="00EE1D57" w:rsidP="00EE1D57">
      <w:pPr>
        <w:jc w:val="center"/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tbl>
      <w:tblPr>
        <w:tblW w:w="878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545"/>
        <w:gridCol w:w="5244"/>
      </w:tblGrid>
      <w:tr w:rsidR="00EE1D57" w:rsidRPr="005A3F52" w:rsidTr="00C86ABB">
        <w:trPr>
          <w:trHeight w:val="5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Osnovni podaci o turističkoj manifestaciji</w:t>
            </w:r>
          </w:p>
        </w:tc>
      </w:tr>
      <w:tr w:rsidR="00EE1D57" w:rsidRPr="005A3F52" w:rsidTr="00C86ABB">
        <w:trPr>
          <w:trHeight w:val="697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Naziv manifestacije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E1D57" w:rsidRPr="005A3F52" w:rsidTr="00C86ABB">
        <w:trPr>
          <w:trHeight w:val="694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Vrsta / tema manifestacije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A3F52">
              <w:rPr>
                <w:rFonts w:ascii="Arial" w:hAnsi="Arial" w:cs="Arial"/>
                <w:bCs/>
              </w:rPr>
              <w:t xml:space="preserve">KULTURNA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2. ZABAVNA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3. SPORTSKA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4. ENO-GASTRONOMSKA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5. TRADICIJSKA / ETNO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6. OSTALE MANIFESTACIJE: _________________</w:t>
            </w:r>
          </w:p>
        </w:tc>
      </w:tr>
      <w:tr w:rsidR="00EE1D57" w:rsidRPr="005A3F52" w:rsidTr="00C86ABB">
        <w:trPr>
          <w:trHeight w:val="1813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Opis manifestacije</w:t>
            </w:r>
          </w:p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(opisati program i aktivnosti koje se provode u sklopu manifestacije, tko sudjeluje i što se prezentira, kome je namijenjena i druge relevantne informacije o manifestaciji)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1D57" w:rsidRPr="005A3F52" w:rsidTr="00C86ABB">
        <w:trPr>
          <w:trHeight w:val="407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Ciljevi i svrha manifestacije</w:t>
            </w:r>
          </w:p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(ciljevi manifestacije </w:t>
            </w:r>
            <w:r w:rsidRPr="005A3F52">
              <w:rPr>
                <w:rFonts w:ascii="Arial" w:hAnsi="Arial" w:cs="Arial"/>
                <w:bCs/>
                <w:u w:val="single"/>
              </w:rPr>
              <w:t>moraju se iskazati mjerljivim pokazateljima</w:t>
            </w:r>
            <w:r w:rsidRPr="005A3F5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Kvalitativni ciljevi</w:t>
            </w:r>
          </w:p>
        </w:tc>
      </w:tr>
      <w:tr w:rsidR="00FA47DA" w:rsidRPr="005A3F52" w:rsidTr="00187B60">
        <w:trPr>
          <w:trHeight w:val="1550"/>
        </w:trPr>
        <w:tc>
          <w:tcPr>
            <w:tcW w:w="3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285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Mjesto / područje održavanja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(navesti gdje se manifestacija održava, da li na jednom ili na više mjesta,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ili na području cijele BP</w:t>
            </w:r>
            <w:r w:rsidRPr="005A3F52">
              <w:rPr>
                <w:rFonts w:ascii="Arial" w:hAnsi="Arial" w:cs="Arial"/>
                <w:bCs/>
              </w:rPr>
              <w:t xml:space="preserve">Ž)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61397E">
        <w:trPr>
          <w:trHeight w:val="1249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Datum(i) održavanja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(navesti da li se manifestacija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održava jedan, dva ili više dana,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i koliko puta godišnje)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00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Broj godina održavanja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(navesti koliko godina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se već održava manifestacija)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665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Broj sudionika na manifestaciji prošle godine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589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Broj posjetitelja manifestacije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prošle godine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04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lastRenderedPageBreak/>
              <w:t>Broj dolazaka ostvaren u mjestu održavanja manifestacije prošle godine (područje lokalne TZ)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04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Broj noćenja ostvaren u mjestu održavanja manifestacije prošle godine (područje lokalne TZ)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04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BF5603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Usklađenost manifestacije sa sektorskim strateškim dokumentima (Strategija razvoja turizma R</w:t>
            </w:r>
            <w:r>
              <w:rPr>
                <w:rFonts w:ascii="Arial" w:hAnsi="Arial" w:cs="Arial"/>
                <w:b/>
                <w:bCs/>
              </w:rPr>
              <w:t xml:space="preserve">H, </w:t>
            </w:r>
            <w:r w:rsidR="005E6E4B">
              <w:rPr>
                <w:rFonts w:ascii="Arial" w:hAnsi="Arial" w:cs="Arial"/>
                <w:b/>
                <w:bCs/>
              </w:rPr>
              <w:t xml:space="preserve">Marketinški plan turizma </w:t>
            </w:r>
            <w:r>
              <w:rPr>
                <w:rFonts w:ascii="Arial" w:hAnsi="Arial" w:cs="Arial"/>
                <w:b/>
                <w:bCs/>
              </w:rPr>
              <w:t xml:space="preserve">  BP</w:t>
            </w:r>
            <w:r w:rsidRPr="005A3F52">
              <w:rPr>
                <w:rFonts w:ascii="Arial" w:hAnsi="Arial" w:cs="Arial"/>
                <w:b/>
                <w:bCs/>
              </w:rPr>
              <w:t xml:space="preserve">Ž, </w:t>
            </w:r>
            <w:r w:rsidR="00BF5603">
              <w:rPr>
                <w:rFonts w:ascii="Arial" w:hAnsi="Arial" w:cs="Arial"/>
                <w:b/>
                <w:bCs/>
              </w:rPr>
              <w:t xml:space="preserve">regionalne </w:t>
            </w:r>
            <w:r w:rsidRPr="005A3F52">
              <w:rPr>
                <w:rFonts w:ascii="Arial" w:hAnsi="Arial" w:cs="Arial"/>
                <w:b/>
                <w:bCs/>
              </w:rPr>
              <w:t xml:space="preserve"> razvojne strategije,...)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FA47DA" w:rsidRDefault="00FA47DA" w:rsidP="00EE1D57">
      <w:pPr>
        <w:rPr>
          <w:rFonts w:ascii="Arial" w:hAnsi="Arial" w:cs="Arial"/>
        </w:rPr>
      </w:pPr>
    </w:p>
    <w:p w:rsidR="00FA47DA" w:rsidRDefault="00FA47DA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tbl>
      <w:tblPr>
        <w:tblW w:w="878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61"/>
        <w:gridCol w:w="5528"/>
      </w:tblGrid>
      <w:tr w:rsidR="00EE1D57" w:rsidRPr="005A3F52" w:rsidTr="00C86ABB">
        <w:trPr>
          <w:trHeight w:val="83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E1D57" w:rsidRPr="005A3F52" w:rsidRDefault="00EE1D57" w:rsidP="00C86ABB">
            <w:pPr>
              <w:shd w:val="clear" w:color="auto" w:fill="99CC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lastRenderedPageBreak/>
              <w:t xml:space="preserve">Usklađenost s općim i posebnim ciljevima ovog Programa </w:t>
            </w:r>
          </w:p>
          <w:p w:rsidR="00EE1D57" w:rsidRPr="005A3F52" w:rsidRDefault="00EE1D57" w:rsidP="00C86ABB">
            <w:pPr>
              <w:shd w:val="clear" w:color="auto" w:fill="99CC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i s kriterijima za evaluaciju manifestacije</w:t>
            </w:r>
          </w:p>
        </w:tc>
      </w:tr>
      <w:tr w:rsidR="00EE1D57" w:rsidRPr="005A3F52" w:rsidTr="00C86ABB">
        <w:trPr>
          <w:trHeight w:val="2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textAlignment w:val="baseline"/>
              <w:rPr>
                <w:rFonts w:ascii="Arial" w:hAnsi="Arial" w:cs="Arial"/>
                <w:b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Značaj manifestacije za turistički razvoj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150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Sadržaj i kvaliteta događanja 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12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Karakter događanja 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227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Sudjelovanje interesnih subjekata javnog i privatnog sektora u organizaciji i realizaciji manifestacije</w:t>
            </w:r>
            <w:r w:rsidRPr="005A3F52">
              <w:rPr>
                <w:rFonts w:ascii="Arial" w:hAnsi="Arial" w:cs="Arial"/>
                <w:b/>
              </w:rPr>
              <w:t> 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(navesti subjekte i iznose)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169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Inovativnost i tema manifestacije 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15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Sadržaj i kvaliteta događanja 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EE1D57" w:rsidRPr="005A3F52" w:rsidRDefault="00EE1D57" w:rsidP="00EE1D57">
      <w:pPr>
        <w:ind w:firstLine="708"/>
        <w:rPr>
          <w:rFonts w:ascii="Arial" w:hAnsi="Arial" w:cs="Arial"/>
          <w:i/>
        </w:rPr>
      </w:pPr>
      <w:r w:rsidRPr="005A3F52">
        <w:rPr>
          <w:rFonts w:ascii="Arial" w:hAnsi="Arial" w:cs="Arial"/>
          <w:i/>
        </w:rPr>
        <w:t xml:space="preserve">*potrebno popuniti sve rubrike, bez obzira na koju se grupu manifestacija prijavljuje </w:t>
      </w: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spacing w:line="276" w:lineRule="auto"/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spacing w:line="276" w:lineRule="auto"/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spacing w:line="276" w:lineRule="auto"/>
        <w:jc w:val="center"/>
        <w:rPr>
          <w:rFonts w:ascii="Arial" w:hAnsi="Arial" w:cs="Arial"/>
          <w:b/>
        </w:rPr>
      </w:pPr>
      <w:r w:rsidRPr="005A3F52">
        <w:rPr>
          <w:rFonts w:ascii="Arial" w:hAnsi="Arial" w:cs="Arial"/>
          <w:b/>
        </w:rPr>
        <w:lastRenderedPageBreak/>
        <w:t>Podnositelj zahtjeva vlastoručnim potpisom i pečatom subjekta potvrđuje istinitost podataka, te daje suglasnost da se njegovi podaci mogu objavljivati na mrežnim stranicama</w:t>
      </w:r>
      <w:r>
        <w:rPr>
          <w:rFonts w:ascii="Arial" w:hAnsi="Arial" w:cs="Arial"/>
          <w:b/>
        </w:rPr>
        <w:t xml:space="preserve"> i u službenim izvještajima TZBP</w:t>
      </w:r>
      <w:r w:rsidRPr="005A3F52">
        <w:rPr>
          <w:rFonts w:ascii="Arial" w:hAnsi="Arial" w:cs="Arial"/>
          <w:b/>
        </w:rPr>
        <w:t>Ž, a u svrhu radi koje su prikupljeni.</w:t>
      </w:r>
    </w:p>
    <w:p w:rsidR="00EE1D57" w:rsidRPr="005A3F52" w:rsidRDefault="00EE1D57" w:rsidP="00EE1D57">
      <w:pPr>
        <w:spacing w:line="276" w:lineRule="auto"/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"/>
        <w:gridCol w:w="1694"/>
        <w:gridCol w:w="2823"/>
        <w:gridCol w:w="3780"/>
      </w:tblGrid>
      <w:tr w:rsidR="00EE1D57" w:rsidRPr="005A3F52" w:rsidTr="00C86ABB">
        <w:tc>
          <w:tcPr>
            <w:tcW w:w="861" w:type="dxa"/>
            <w:shd w:val="clear" w:color="auto" w:fill="auto"/>
          </w:tcPr>
          <w:p w:rsidR="00EE1D57" w:rsidRPr="005A3F52" w:rsidRDefault="00EE1D57" w:rsidP="00C86ABB">
            <w:pPr>
              <w:rPr>
                <w:rFonts w:ascii="Arial" w:hAnsi="Arial" w:cs="Arial"/>
                <w:b/>
              </w:rPr>
            </w:pPr>
            <w:r w:rsidRPr="005A3F52">
              <w:rPr>
                <w:rFonts w:ascii="Arial" w:hAnsi="Arial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D57" w:rsidRPr="005A3F52" w:rsidRDefault="00EE1D57" w:rsidP="00C86ABB">
            <w:pPr>
              <w:tabs>
                <w:tab w:val="left" w:pos="2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D57" w:rsidRPr="005A3F52" w:rsidTr="00C86ABB">
        <w:tc>
          <w:tcPr>
            <w:tcW w:w="861" w:type="dxa"/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</w:rPr>
            </w:pPr>
            <w:r w:rsidRPr="005A3F52">
              <w:rPr>
                <w:rFonts w:ascii="Arial" w:hAnsi="Arial" w:cs="Arial"/>
              </w:rPr>
              <w:t>(vlastoručni potpis odgovorne osobe</w:t>
            </w:r>
          </w:p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  <w:r w:rsidRPr="005A3F52">
              <w:rPr>
                <w:rFonts w:ascii="Arial" w:hAnsi="Arial" w:cs="Arial"/>
              </w:rPr>
              <w:t>i pečat prijavitelja)</w:t>
            </w:r>
          </w:p>
        </w:tc>
      </w:tr>
    </w:tbl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jc w:val="center"/>
        <w:rPr>
          <w:rFonts w:ascii="Arial" w:hAnsi="Arial" w:cs="Arial"/>
        </w:rPr>
      </w:pPr>
      <w:r w:rsidRPr="005A3F52">
        <w:rPr>
          <w:rFonts w:ascii="Arial" w:hAnsi="Arial" w:cs="Arial"/>
        </w:rPr>
        <w:t>XI.</w:t>
      </w: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  <w:r w:rsidRPr="005A3F52">
        <w:rPr>
          <w:rFonts w:ascii="Arial" w:hAnsi="Arial" w:cs="Arial"/>
        </w:rPr>
        <w:t xml:space="preserve">Odluka stupa na snagu danom donošenja. </w:t>
      </w: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D729A1" w:rsidRPr="0028417A" w:rsidRDefault="00D729A1" w:rsidP="0028417A"/>
    <w:sectPr w:rsidR="00D729A1" w:rsidRPr="0028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E0"/>
    <w:multiLevelType w:val="hybridMultilevel"/>
    <w:tmpl w:val="7660CF28"/>
    <w:lvl w:ilvl="0" w:tplc="DAEE6F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466598C">
      <w:numFmt w:val="bullet"/>
      <w:lvlText w:val="•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487D01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6266"/>
    <w:multiLevelType w:val="hybridMultilevel"/>
    <w:tmpl w:val="3DAEB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2930"/>
    <w:multiLevelType w:val="hybridMultilevel"/>
    <w:tmpl w:val="611246A4"/>
    <w:lvl w:ilvl="0" w:tplc="7DC0AB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43"/>
    <w:rsid w:val="00004883"/>
    <w:rsid w:val="00021F91"/>
    <w:rsid w:val="0028417A"/>
    <w:rsid w:val="002876C4"/>
    <w:rsid w:val="002C3CDE"/>
    <w:rsid w:val="00413A1A"/>
    <w:rsid w:val="005C6DC6"/>
    <w:rsid w:val="005E6E4B"/>
    <w:rsid w:val="006646A2"/>
    <w:rsid w:val="008A5DCE"/>
    <w:rsid w:val="00BA511F"/>
    <w:rsid w:val="00BF5603"/>
    <w:rsid w:val="00CF20BE"/>
    <w:rsid w:val="00D729A1"/>
    <w:rsid w:val="00EE1D57"/>
    <w:rsid w:val="00F04743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8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4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8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4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korisnik1</cp:lastModifiedBy>
  <cp:revision>21</cp:revision>
  <dcterms:created xsi:type="dcterms:W3CDTF">2021-02-26T08:12:00Z</dcterms:created>
  <dcterms:modified xsi:type="dcterms:W3CDTF">2024-03-04T07:45:00Z</dcterms:modified>
</cp:coreProperties>
</file>